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4FD75" w14:textId="69AF1B78" w:rsidR="0047638C" w:rsidRPr="0047638C" w:rsidRDefault="0047638C" w:rsidP="0047638C">
      <w:pPr>
        <w:jc w:val="center"/>
        <w:rPr>
          <w:rFonts w:ascii="Mulish" w:hAnsi="Mulish"/>
          <w:b/>
          <w:bCs/>
          <w:sz w:val="24"/>
          <w:szCs w:val="24"/>
        </w:rPr>
      </w:pPr>
      <w:r w:rsidRPr="0047638C">
        <w:rPr>
          <w:rFonts w:ascii="Mulish" w:hAnsi="Mulish"/>
          <w:b/>
          <w:bCs/>
          <w:sz w:val="24"/>
          <w:szCs w:val="24"/>
        </w:rPr>
        <w:t>DRAFT Terms of Reference</w:t>
      </w:r>
    </w:p>
    <w:p w14:paraId="348BA2BB" w14:textId="7DBDAD59" w:rsidR="009C4569" w:rsidRPr="0047638C" w:rsidRDefault="009C4569" w:rsidP="0047638C">
      <w:pPr>
        <w:jc w:val="center"/>
        <w:rPr>
          <w:rFonts w:ascii="Mulish" w:hAnsi="Mulish"/>
          <w:b/>
          <w:bCs/>
          <w:sz w:val="24"/>
          <w:szCs w:val="24"/>
        </w:rPr>
      </w:pPr>
      <w:r w:rsidRPr="0047638C">
        <w:rPr>
          <w:rFonts w:ascii="Mulish" w:hAnsi="Mulish"/>
          <w:b/>
          <w:bCs/>
          <w:sz w:val="24"/>
          <w:szCs w:val="24"/>
        </w:rPr>
        <w:t>Cairngorms Agricultural Advisory Group (CAAG)</w:t>
      </w:r>
    </w:p>
    <w:p w14:paraId="6BEEB50D" w14:textId="77777777" w:rsidR="009C4569" w:rsidRPr="00B25D18" w:rsidRDefault="009C4569" w:rsidP="009C4569">
      <w:pPr>
        <w:rPr>
          <w:rFonts w:ascii="Mulish" w:hAnsi="Mulish"/>
          <w:sz w:val="24"/>
          <w:szCs w:val="24"/>
        </w:rPr>
      </w:pPr>
    </w:p>
    <w:p w14:paraId="0B34AF60" w14:textId="1D141E7C" w:rsidR="00B25D18" w:rsidRPr="00B25D18" w:rsidRDefault="00B25D18" w:rsidP="00B25D18">
      <w:pPr>
        <w:rPr>
          <w:rFonts w:ascii="Mulish" w:hAnsi="Mulish"/>
          <w:sz w:val="24"/>
          <w:szCs w:val="24"/>
        </w:rPr>
      </w:pPr>
      <w:r w:rsidRPr="00B25D18">
        <w:rPr>
          <w:rFonts w:ascii="Mulish" w:hAnsi="Mulish"/>
          <w:sz w:val="24"/>
          <w:szCs w:val="24"/>
        </w:rPr>
        <w:t>The Cairngorms Agricultural Advisory Group (CAAG) was established in 2024 and draws its membership from farmer and crofters, organisations and groups which have an interest in agricultural issues in the Cairngorms National Park</w:t>
      </w:r>
    </w:p>
    <w:p w14:paraId="6758E04D" w14:textId="77777777" w:rsidR="0047638C" w:rsidRDefault="00B25D18" w:rsidP="00B25D18">
      <w:pPr>
        <w:rPr>
          <w:rFonts w:ascii="Mulish" w:hAnsi="Mulish"/>
          <w:sz w:val="24"/>
          <w:szCs w:val="24"/>
        </w:rPr>
      </w:pPr>
      <w:r w:rsidRPr="00B25D18">
        <w:rPr>
          <w:rFonts w:ascii="Mulish" w:hAnsi="Mulish"/>
          <w:sz w:val="24"/>
          <w:szCs w:val="24"/>
        </w:rPr>
        <w:t xml:space="preserve">Meetings are held 2 to 3 times a year, depending on the level of business to discuss, and will be </w:t>
      </w:r>
      <w:r w:rsidR="0047638C">
        <w:rPr>
          <w:rFonts w:ascii="Mulish" w:hAnsi="Mulish"/>
          <w:sz w:val="24"/>
          <w:szCs w:val="24"/>
        </w:rPr>
        <w:t>c</w:t>
      </w:r>
      <w:r w:rsidRPr="00B25D18">
        <w:rPr>
          <w:rFonts w:ascii="Mulish" w:hAnsi="Mulish"/>
          <w:sz w:val="24"/>
          <w:szCs w:val="24"/>
        </w:rPr>
        <w:t>haired by a Cairngorms National Park Authority Board Member</w:t>
      </w:r>
      <w:r w:rsidR="0047638C">
        <w:rPr>
          <w:rFonts w:ascii="Mulish" w:hAnsi="Mulish"/>
          <w:sz w:val="24"/>
          <w:szCs w:val="24"/>
        </w:rPr>
        <w:t>,</w:t>
      </w:r>
      <w:r w:rsidRPr="00B25D18">
        <w:rPr>
          <w:rFonts w:ascii="Mulish" w:hAnsi="Mulish"/>
          <w:sz w:val="24"/>
          <w:szCs w:val="24"/>
        </w:rPr>
        <w:t xml:space="preserve"> with the Park Authority providing secretariat support. </w:t>
      </w:r>
    </w:p>
    <w:p w14:paraId="7F38B8B5" w14:textId="6F889F6C" w:rsidR="00B25D18" w:rsidRPr="00B25D18" w:rsidRDefault="00B25D18" w:rsidP="00B25D18">
      <w:pPr>
        <w:rPr>
          <w:rFonts w:ascii="Mulish" w:hAnsi="Mulish"/>
          <w:sz w:val="24"/>
          <w:szCs w:val="24"/>
        </w:rPr>
      </w:pPr>
      <w:r w:rsidRPr="00B25D18">
        <w:rPr>
          <w:rFonts w:ascii="Mulish" w:hAnsi="Mulish"/>
          <w:sz w:val="24"/>
          <w:szCs w:val="24"/>
        </w:rPr>
        <w:t>Its main functions are:</w:t>
      </w:r>
    </w:p>
    <w:p w14:paraId="19872511" w14:textId="2AD71E93" w:rsidR="00B25D18" w:rsidRPr="00B25D18" w:rsidRDefault="00B25D18" w:rsidP="00B25D18">
      <w:pPr>
        <w:pStyle w:val="ListParagraph"/>
        <w:numPr>
          <w:ilvl w:val="0"/>
          <w:numId w:val="24"/>
        </w:numPr>
        <w:jc w:val="both"/>
      </w:pPr>
      <w:r w:rsidRPr="00B25D18">
        <w:t>To act as a line of communication between the Park Authority staff and Board and representatives of the farming and crofting organisations and businesses in the National Park.</w:t>
      </w:r>
    </w:p>
    <w:p w14:paraId="70A5CCF9" w14:textId="2AB0E05F" w:rsidR="00B25D18" w:rsidRPr="00B25D18" w:rsidRDefault="00B25D18" w:rsidP="00B25D18">
      <w:pPr>
        <w:pStyle w:val="ListParagraph"/>
        <w:numPr>
          <w:ilvl w:val="0"/>
          <w:numId w:val="24"/>
        </w:numPr>
        <w:jc w:val="both"/>
      </w:pPr>
      <w:r w:rsidRPr="00B25D18">
        <w:t>To provide advice and guidance to the Park Authority on agricultural issues in the National Park.</w:t>
      </w:r>
    </w:p>
    <w:p w14:paraId="23B55775" w14:textId="1AD349E7" w:rsidR="00B25D18" w:rsidRPr="00B25D18" w:rsidRDefault="00B25D18" w:rsidP="00B25D18">
      <w:pPr>
        <w:pStyle w:val="ListParagraph"/>
        <w:numPr>
          <w:ilvl w:val="0"/>
          <w:numId w:val="24"/>
        </w:numPr>
        <w:jc w:val="both"/>
      </w:pPr>
      <w:r w:rsidRPr="00B25D18">
        <w:t xml:space="preserve">To support collaboration and effective delivery of projects associated with delivery of </w:t>
      </w:r>
      <w:r w:rsidR="00EC1797">
        <w:t xml:space="preserve">the </w:t>
      </w:r>
      <w:r w:rsidRPr="00B25D18">
        <w:t>National Park Partnership Plan.</w:t>
      </w:r>
    </w:p>
    <w:p w14:paraId="7EE8E5A9" w14:textId="77777777" w:rsidR="00B25D18" w:rsidRPr="00B25D18" w:rsidRDefault="00B25D18" w:rsidP="00B25D18">
      <w:pPr>
        <w:pStyle w:val="ListParagraph"/>
        <w:numPr>
          <w:ilvl w:val="0"/>
          <w:numId w:val="24"/>
        </w:numPr>
        <w:jc w:val="both"/>
      </w:pPr>
      <w:r w:rsidRPr="00B25D18">
        <w:t>Foster and facilitate an exemplar of good practice engagement with the farming and crofting community.</w:t>
      </w:r>
    </w:p>
    <w:p w14:paraId="2D10DD93" w14:textId="77777777" w:rsidR="00B25D18" w:rsidRPr="00B25D18" w:rsidRDefault="00B25D18" w:rsidP="00B25D18">
      <w:pPr>
        <w:pStyle w:val="ListParagraph"/>
        <w:numPr>
          <w:ilvl w:val="0"/>
          <w:numId w:val="0"/>
        </w:numPr>
        <w:ind w:left="720"/>
        <w:jc w:val="both"/>
      </w:pPr>
    </w:p>
    <w:p w14:paraId="0EE06E24" w14:textId="77777777" w:rsidR="0047638C" w:rsidRPr="00B25D18" w:rsidRDefault="00B25D18" w:rsidP="0047638C">
      <w:pPr>
        <w:rPr>
          <w:rFonts w:ascii="Mulish" w:hAnsi="Mulish"/>
          <w:sz w:val="24"/>
          <w:szCs w:val="24"/>
        </w:rPr>
      </w:pPr>
      <w:r w:rsidRPr="00B25D18">
        <w:rPr>
          <w:rFonts w:ascii="Mulish" w:hAnsi="Mulish"/>
          <w:sz w:val="24"/>
          <w:szCs w:val="24"/>
        </w:rPr>
        <w:t>C</w:t>
      </w:r>
      <w:r>
        <w:rPr>
          <w:rFonts w:ascii="Mulish" w:hAnsi="Mulish"/>
          <w:sz w:val="24"/>
          <w:szCs w:val="24"/>
        </w:rPr>
        <w:t>A</w:t>
      </w:r>
      <w:r w:rsidRPr="00B25D18">
        <w:rPr>
          <w:rFonts w:ascii="Mulish" w:hAnsi="Mulish"/>
          <w:sz w:val="24"/>
          <w:szCs w:val="24"/>
        </w:rPr>
        <w:t xml:space="preserve">AG membership is drawn from </w:t>
      </w:r>
      <w:r>
        <w:rPr>
          <w:rFonts w:ascii="Mulish" w:hAnsi="Mulish"/>
          <w:sz w:val="24"/>
          <w:szCs w:val="24"/>
        </w:rPr>
        <w:t xml:space="preserve">the farming and </w:t>
      </w:r>
      <w:proofErr w:type="spellStart"/>
      <w:r>
        <w:rPr>
          <w:rFonts w:ascii="Mulish" w:hAnsi="Mulish"/>
          <w:sz w:val="24"/>
          <w:szCs w:val="24"/>
        </w:rPr>
        <w:t>crifting</w:t>
      </w:r>
      <w:proofErr w:type="spellEnd"/>
      <w:r>
        <w:rPr>
          <w:rFonts w:ascii="Mulish" w:hAnsi="Mulish"/>
          <w:sz w:val="24"/>
          <w:szCs w:val="24"/>
        </w:rPr>
        <w:t xml:space="preserve"> community in the National Park and </w:t>
      </w:r>
      <w:r w:rsidRPr="00B25D18">
        <w:rPr>
          <w:rFonts w:ascii="Mulish" w:hAnsi="Mulish"/>
          <w:sz w:val="24"/>
          <w:szCs w:val="24"/>
        </w:rPr>
        <w:t xml:space="preserve">a range of organisations and groups which have an interest in </w:t>
      </w:r>
      <w:r>
        <w:rPr>
          <w:rFonts w:ascii="Mulish" w:hAnsi="Mulish"/>
          <w:sz w:val="24"/>
          <w:szCs w:val="24"/>
        </w:rPr>
        <w:t>agricultural</w:t>
      </w:r>
      <w:r w:rsidRPr="00B25D18">
        <w:rPr>
          <w:rFonts w:ascii="Mulish" w:hAnsi="Mulish"/>
          <w:sz w:val="24"/>
          <w:szCs w:val="24"/>
        </w:rPr>
        <w:t xml:space="preserve"> issues</w:t>
      </w:r>
      <w:r>
        <w:rPr>
          <w:rFonts w:ascii="Mulish" w:hAnsi="Mulish"/>
          <w:sz w:val="24"/>
          <w:szCs w:val="24"/>
        </w:rPr>
        <w:t>.</w:t>
      </w:r>
      <w:r w:rsidRPr="00B25D18">
        <w:rPr>
          <w:rFonts w:ascii="Mulish" w:hAnsi="Mulish"/>
          <w:sz w:val="24"/>
          <w:szCs w:val="24"/>
        </w:rPr>
        <w:t xml:space="preserve"> </w:t>
      </w:r>
      <w:r w:rsidR="0047638C">
        <w:rPr>
          <w:rFonts w:ascii="Mulish" w:hAnsi="Mulish"/>
          <w:sz w:val="24"/>
          <w:szCs w:val="24"/>
        </w:rPr>
        <w:t>O</w:t>
      </w:r>
      <w:r w:rsidR="0047638C" w:rsidRPr="00B25D18">
        <w:rPr>
          <w:rFonts w:ascii="Mulish" w:hAnsi="Mulish"/>
          <w:sz w:val="24"/>
          <w:szCs w:val="24"/>
        </w:rPr>
        <w:t xml:space="preserve">ther invited specialists </w:t>
      </w:r>
      <w:r w:rsidR="0047638C">
        <w:rPr>
          <w:rFonts w:ascii="Mulish" w:hAnsi="Mulish"/>
          <w:sz w:val="24"/>
          <w:szCs w:val="24"/>
        </w:rPr>
        <w:t>may be</w:t>
      </w:r>
      <w:r w:rsidR="0047638C" w:rsidRPr="00B25D18">
        <w:rPr>
          <w:rFonts w:ascii="Mulish" w:hAnsi="Mulish"/>
          <w:sz w:val="24"/>
          <w:szCs w:val="24"/>
        </w:rPr>
        <w:t xml:space="preserve"> asked to join specific meetings. </w:t>
      </w:r>
    </w:p>
    <w:p w14:paraId="03A08074" w14:textId="52EE1CA4" w:rsidR="00B25D18" w:rsidRDefault="00B25D18" w:rsidP="00B25D18">
      <w:pPr>
        <w:rPr>
          <w:rFonts w:ascii="Mulish" w:hAnsi="Mulish"/>
          <w:sz w:val="24"/>
          <w:szCs w:val="24"/>
        </w:rPr>
      </w:pPr>
    </w:p>
    <w:p w14:paraId="41A3B7DE" w14:textId="77777777" w:rsidR="00B25D18" w:rsidRDefault="00B25D18" w:rsidP="00B25D18">
      <w:pPr>
        <w:rPr>
          <w:rFonts w:ascii="Mulish" w:hAnsi="Mulish"/>
          <w:sz w:val="24"/>
          <w:szCs w:val="24"/>
        </w:rPr>
      </w:pPr>
    </w:p>
    <w:p w14:paraId="0966AF91" w14:textId="48823CD9" w:rsidR="009C4569" w:rsidRPr="00B25D18" w:rsidRDefault="009C4569" w:rsidP="009C4569">
      <w:pPr>
        <w:rPr>
          <w:rFonts w:ascii="Mulish" w:hAnsi="Mulish"/>
          <w:sz w:val="24"/>
          <w:szCs w:val="24"/>
        </w:rPr>
      </w:pPr>
    </w:p>
    <w:p w14:paraId="06F7EE8A" w14:textId="77777777" w:rsidR="00B021EA" w:rsidRPr="00B25D18" w:rsidRDefault="00B021EA" w:rsidP="009C4569">
      <w:pPr>
        <w:rPr>
          <w:rFonts w:ascii="Mulish" w:hAnsi="Mulish"/>
          <w:sz w:val="24"/>
          <w:szCs w:val="24"/>
        </w:rPr>
      </w:pPr>
    </w:p>
    <w:p w14:paraId="7E4CC163" w14:textId="77777777" w:rsidR="00B021EA" w:rsidRPr="00B25D18" w:rsidRDefault="00B021EA" w:rsidP="009C4569">
      <w:pPr>
        <w:rPr>
          <w:rFonts w:ascii="Mulish" w:hAnsi="Mulish"/>
          <w:sz w:val="24"/>
          <w:szCs w:val="24"/>
        </w:rPr>
      </w:pPr>
    </w:p>
    <w:p w14:paraId="67A3A229" w14:textId="77777777" w:rsidR="00B021EA" w:rsidRPr="00B25D18" w:rsidRDefault="00B021EA" w:rsidP="009C4569">
      <w:pPr>
        <w:rPr>
          <w:rFonts w:ascii="Mulish" w:hAnsi="Mulish"/>
          <w:sz w:val="24"/>
          <w:szCs w:val="24"/>
        </w:rPr>
      </w:pPr>
    </w:p>
    <w:p w14:paraId="54385805" w14:textId="77777777" w:rsidR="00B021EA" w:rsidRPr="00B25D18" w:rsidRDefault="00B021EA" w:rsidP="009C4569">
      <w:pPr>
        <w:rPr>
          <w:rFonts w:ascii="Mulish" w:hAnsi="Mulish"/>
          <w:sz w:val="24"/>
          <w:szCs w:val="24"/>
        </w:rPr>
      </w:pPr>
    </w:p>
    <w:p w14:paraId="58126865" w14:textId="77777777" w:rsidR="00B021EA" w:rsidRPr="00B25D18" w:rsidRDefault="00B021EA" w:rsidP="009C4569">
      <w:pPr>
        <w:rPr>
          <w:rFonts w:ascii="Mulish" w:hAnsi="Mulish"/>
          <w:sz w:val="24"/>
          <w:szCs w:val="24"/>
        </w:rPr>
      </w:pPr>
    </w:p>
    <w:p w14:paraId="74BDDB3C" w14:textId="77777777" w:rsidR="00B021EA" w:rsidRPr="00B25D18" w:rsidRDefault="00B021EA" w:rsidP="009C4569">
      <w:pPr>
        <w:rPr>
          <w:rFonts w:ascii="Mulish" w:hAnsi="Mulish"/>
          <w:sz w:val="24"/>
          <w:szCs w:val="24"/>
        </w:rPr>
      </w:pPr>
    </w:p>
    <w:p w14:paraId="6C0886FE" w14:textId="77777777" w:rsidR="00B021EA" w:rsidRPr="00B25D18" w:rsidRDefault="00B021EA" w:rsidP="009C4569">
      <w:pPr>
        <w:rPr>
          <w:rFonts w:ascii="Mulish" w:hAnsi="Mulish"/>
          <w:sz w:val="24"/>
          <w:szCs w:val="24"/>
        </w:rPr>
      </w:pPr>
    </w:p>
    <w:p w14:paraId="25DF6059" w14:textId="77777777" w:rsidR="00B021EA" w:rsidRPr="00B25D18" w:rsidRDefault="00B021EA" w:rsidP="009C4569">
      <w:pPr>
        <w:rPr>
          <w:rFonts w:ascii="Mulish" w:hAnsi="Mulish"/>
          <w:sz w:val="24"/>
          <w:szCs w:val="24"/>
        </w:rPr>
      </w:pPr>
    </w:p>
    <w:p w14:paraId="17CC1547" w14:textId="77777777" w:rsidR="00B021EA" w:rsidRPr="00B25D18" w:rsidRDefault="00B021EA" w:rsidP="009C4569">
      <w:pPr>
        <w:rPr>
          <w:rFonts w:ascii="Mulish" w:hAnsi="Mulish"/>
          <w:sz w:val="24"/>
          <w:szCs w:val="24"/>
        </w:rPr>
      </w:pPr>
    </w:p>
    <w:p w14:paraId="72277EFB" w14:textId="77777777" w:rsidR="00B021EA" w:rsidRPr="00B25D18" w:rsidRDefault="00B021EA" w:rsidP="009C4569">
      <w:pPr>
        <w:rPr>
          <w:rFonts w:ascii="Mulish" w:hAnsi="Mulish"/>
          <w:sz w:val="24"/>
          <w:szCs w:val="24"/>
        </w:rPr>
      </w:pPr>
    </w:p>
    <w:p w14:paraId="57D303DF" w14:textId="77777777" w:rsidR="00B021EA" w:rsidRPr="00B25D18" w:rsidRDefault="00B021EA" w:rsidP="009C4569">
      <w:pPr>
        <w:rPr>
          <w:rFonts w:ascii="Mulish" w:hAnsi="Mulish"/>
          <w:sz w:val="24"/>
          <w:szCs w:val="24"/>
        </w:rPr>
      </w:pPr>
    </w:p>
    <w:p w14:paraId="5385910A" w14:textId="77777777" w:rsidR="00B021EA" w:rsidRPr="00B25D18" w:rsidRDefault="00B021EA" w:rsidP="009C4569">
      <w:pPr>
        <w:rPr>
          <w:rFonts w:ascii="Mulish" w:hAnsi="Mulish"/>
          <w:sz w:val="24"/>
          <w:szCs w:val="24"/>
        </w:rPr>
      </w:pPr>
    </w:p>
    <w:p w14:paraId="033CF17A" w14:textId="4DB883B5" w:rsidR="00B021EA" w:rsidRPr="00B25D18" w:rsidRDefault="00B021EA" w:rsidP="009C4569">
      <w:pPr>
        <w:rPr>
          <w:rFonts w:ascii="Mulish" w:hAnsi="Mulish"/>
          <w:sz w:val="24"/>
          <w:szCs w:val="24"/>
        </w:rPr>
      </w:pPr>
      <w:r w:rsidRPr="00B25D18">
        <w:rPr>
          <w:rFonts w:ascii="Mulish" w:hAnsi="Mulish"/>
          <w:sz w:val="24"/>
          <w:szCs w:val="24"/>
        </w:rPr>
        <w:t>Membership as at (17/04/24)</w:t>
      </w:r>
    </w:p>
    <w:p w14:paraId="678B9F3D" w14:textId="68775C4A" w:rsidR="00B021EA" w:rsidRDefault="0047638C" w:rsidP="009C4569">
      <w:pPr>
        <w:rPr>
          <w:rFonts w:ascii="Mulish" w:hAnsi="Mulish"/>
          <w:sz w:val="24"/>
          <w:szCs w:val="24"/>
        </w:rPr>
      </w:pPr>
      <w:r>
        <w:rPr>
          <w:rFonts w:ascii="Mulish" w:hAnsi="Mulish"/>
          <w:sz w:val="24"/>
          <w:szCs w:val="24"/>
        </w:rPr>
        <w:t>Cairngorms National Park Authority</w:t>
      </w:r>
    </w:p>
    <w:p w14:paraId="345EBDF5" w14:textId="3821B0E4" w:rsidR="0047638C" w:rsidRDefault="0047638C" w:rsidP="009C4569">
      <w:pPr>
        <w:rPr>
          <w:rFonts w:ascii="Mulish" w:hAnsi="Mulish"/>
          <w:sz w:val="24"/>
          <w:szCs w:val="24"/>
        </w:rPr>
      </w:pPr>
      <w:r>
        <w:rPr>
          <w:rFonts w:ascii="Mulish" w:hAnsi="Mulish"/>
          <w:sz w:val="24"/>
          <w:szCs w:val="24"/>
        </w:rPr>
        <w:t>Cairngorms Crofting and Farming Community</w:t>
      </w:r>
    </w:p>
    <w:p w14:paraId="36FF7840" w14:textId="5D16B61D" w:rsidR="0047638C" w:rsidRDefault="0047638C" w:rsidP="009C4569">
      <w:pPr>
        <w:rPr>
          <w:rFonts w:ascii="Mulish" w:hAnsi="Mulish"/>
          <w:sz w:val="24"/>
          <w:szCs w:val="24"/>
        </w:rPr>
      </w:pPr>
      <w:r>
        <w:rPr>
          <w:rFonts w:ascii="Mulish" w:hAnsi="Mulish"/>
          <w:sz w:val="24"/>
          <w:szCs w:val="24"/>
        </w:rPr>
        <w:t>National Farmers Union Scotland</w:t>
      </w:r>
    </w:p>
    <w:p w14:paraId="2920A1DD" w14:textId="77777777" w:rsidR="0047638C" w:rsidRDefault="0047638C" w:rsidP="009C4569">
      <w:pPr>
        <w:rPr>
          <w:rFonts w:ascii="Mulish" w:hAnsi="Mulish"/>
          <w:sz w:val="24"/>
          <w:szCs w:val="24"/>
        </w:rPr>
      </w:pPr>
      <w:r>
        <w:rPr>
          <w:rFonts w:ascii="Mulish" w:hAnsi="Mulish"/>
          <w:sz w:val="24"/>
          <w:szCs w:val="24"/>
        </w:rPr>
        <w:t>Pasture for Life</w:t>
      </w:r>
    </w:p>
    <w:p w14:paraId="24C80FBA" w14:textId="63EE6397" w:rsidR="0047638C" w:rsidRDefault="0047638C" w:rsidP="009C4569">
      <w:pPr>
        <w:rPr>
          <w:rFonts w:ascii="Mulish" w:hAnsi="Mulish"/>
          <w:sz w:val="24"/>
          <w:szCs w:val="24"/>
        </w:rPr>
      </w:pPr>
      <w:r>
        <w:rPr>
          <w:rFonts w:ascii="Mulish" w:hAnsi="Mulish"/>
          <w:sz w:val="24"/>
          <w:szCs w:val="24"/>
        </w:rPr>
        <w:t>Scottish Crofting Federation</w:t>
      </w:r>
    </w:p>
    <w:p w14:paraId="0F0A5896" w14:textId="39E03AF8" w:rsidR="0047638C" w:rsidRDefault="0047638C" w:rsidP="009C4569">
      <w:pPr>
        <w:rPr>
          <w:rFonts w:ascii="Mulish" w:hAnsi="Mulish"/>
          <w:sz w:val="24"/>
          <w:szCs w:val="24"/>
        </w:rPr>
      </w:pPr>
      <w:r>
        <w:rPr>
          <w:rFonts w:ascii="Mulish" w:hAnsi="Mulish"/>
          <w:sz w:val="24"/>
          <w:szCs w:val="24"/>
        </w:rPr>
        <w:t>Quality Meat Scotland</w:t>
      </w:r>
    </w:p>
    <w:p w14:paraId="2737EB55" w14:textId="34340140" w:rsidR="0047638C" w:rsidRDefault="0047638C" w:rsidP="009C4569">
      <w:pPr>
        <w:rPr>
          <w:rFonts w:ascii="Mulish" w:hAnsi="Mulish"/>
          <w:sz w:val="24"/>
          <w:szCs w:val="24"/>
        </w:rPr>
      </w:pPr>
      <w:r>
        <w:rPr>
          <w:rFonts w:ascii="Mulish" w:hAnsi="Mulish"/>
          <w:sz w:val="24"/>
          <w:szCs w:val="24"/>
        </w:rPr>
        <w:t>Scottish Agricultural College</w:t>
      </w:r>
    </w:p>
    <w:p w14:paraId="67D9D6AA" w14:textId="781AC513" w:rsidR="0047638C" w:rsidRDefault="0047638C" w:rsidP="009C4569">
      <w:pPr>
        <w:rPr>
          <w:rFonts w:ascii="Mulish" w:hAnsi="Mulish"/>
          <w:sz w:val="24"/>
          <w:szCs w:val="24"/>
        </w:rPr>
      </w:pPr>
      <w:r>
        <w:rPr>
          <w:rFonts w:ascii="Mulish" w:hAnsi="Mulish"/>
          <w:sz w:val="24"/>
          <w:szCs w:val="24"/>
        </w:rPr>
        <w:t>Crown Estate Tenants’ Association (tbc)</w:t>
      </w:r>
    </w:p>
    <w:p w14:paraId="54398E3E" w14:textId="6AAB9AEF" w:rsidR="0047638C" w:rsidRDefault="0047638C" w:rsidP="009C4569">
      <w:pPr>
        <w:rPr>
          <w:rFonts w:ascii="Mulish" w:hAnsi="Mulish"/>
          <w:sz w:val="24"/>
          <w:szCs w:val="24"/>
        </w:rPr>
      </w:pPr>
      <w:r>
        <w:rPr>
          <w:rFonts w:ascii="Mulish" w:hAnsi="Mulish"/>
          <w:sz w:val="24"/>
          <w:szCs w:val="24"/>
        </w:rPr>
        <w:t xml:space="preserve">Individual farmers and crofters from different regions and farming models across the whole </w:t>
      </w:r>
      <w:proofErr w:type="gramStart"/>
      <w:r>
        <w:rPr>
          <w:rFonts w:ascii="Mulish" w:hAnsi="Mulish"/>
          <w:sz w:val="24"/>
          <w:szCs w:val="24"/>
        </w:rPr>
        <w:t>Park</w:t>
      </w:r>
      <w:proofErr w:type="gramEnd"/>
      <w:r>
        <w:rPr>
          <w:rFonts w:ascii="Mulish" w:hAnsi="Mulish"/>
          <w:sz w:val="24"/>
          <w:szCs w:val="24"/>
        </w:rPr>
        <w:t xml:space="preserve"> (tbc)</w:t>
      </w:r>
    </w:p>
    <w:p w14:paraId="4A97CE74" w14:textId="77777777" w:rsidR="0047638C" w:rsidRDefault="0047638C" w:rsidP="009C4569">
      <w:pPr>
        <w:rPr>
          <w:rFonts w:ascii="Mulish" w:hAnsi="Mulish"/>
          <w:sz w:val="24"/>
          <w:szCs w:val="24"/>
        </w:rPr>
      </w:pPr>
    </w:p>
    <w:p w14:paraId="4A8CC205" w14:textId="77777777" w:rsidR="00B021EA" w:rsidRPr="00B25D18" w:rsidRDefault="00B021EA" w:rsidP="009C4569">
      <w:pPr>
        <w:rPr>
          <w:rFonts w:ascii="Mulish" w:hAnsi="Mulish"/>
          <w:sz w:val="24"/>
          <w:szCs w:val="24"/>
        </w:rPr>
      </w:pPr>
    </w:p>
    <w:sectPr w:rsidR="00B021EA" w:rsidRPr="00B25D18" w:rsidSect="005E0536">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2835" w:left="993" w:header="0" w:footer="20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D4C3" w14:textId="77777777" w:rsidR="00024E97" w:rsidRDefault="00024E97" w:rsidP="00491FA5">
      <w:r>
        <w:separator/>
      </w:r>
    </w:p>
  </w:endnote>
  <w:endnote w:type="continuationSeparator" w:id="0">
    <w:p w14:paraId="4DDE2A7F" w14:textId="77777777" w:rsidR="00024E97" w:rsidRDefault="00024E97" w:rsidP="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terata Light">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1FD7" w14:textId="77777777" w:rsidR="00166925" w:rsidRDefault="0016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47B0" w14:textId="77777777" w:rsidR="00D17074" w:rsidRDefault="0003110B">
    <w:pPr>
      <w:pStyle w:val="Footer"/>
    </w:pPr>
    <w:r>
      <w:rPr>
        <w:noProof/>
      </w:rPr>
      <w:drawing>
        <wp:anchor distT="0" distB="0" distL="114300" distR="114300" simplePos="0" relativeHeight="251657216" behindDoc="1" locked="0" layoutInCell="1" allowOverlap="1" wp14:anchorId="1CB96F06" wp14:editId="10E4F26E">
          <wp:simplePos x="0" y="0"/>
          <wp:positionH relativeFrom="page">
            <wp:posOffset>-28575</wp:posOffset>
          </wp:positionH>
          <wp:positionV relativeFrom="page">
            <wp:posOffset>8915400</wp:posOffset>
          </wp:positionV>
          <wp:extent cx="7553325" cy="1819910"/>
          <wp:effectExtent l="0" t="0" r="9525" b="0"/>
          <wp:wrapNone/>
          <wp:docPr id="139" name="Picture 139" descr="Cairngorms National Park Authority logo and address details: 14 The Square, Grantown on Spey, PH26 3HG. Telephone +44 (0) 1479 873 535. Email enquiries@cairngorms.co.uk Website www.cairngorm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Cairngorms National Park Authority logo and address details: 14 The Square, Grantown on Spey, PH26 3HG. Telephone +44 (0) 1479 873 535. Email enquiries@cairngorms.co.uk Website www.cairngorms.co.uk"/>
                  <pic:cNvPicPr/>
                </pic:nvPicPr>
                <pic:blipFill rotWithShape="1">
                  <a:blip r:embed="rId1">
                    <a:extLst>
                      <a:ext uri="{28A0092B-C50C-407E-A947-70E740481C1C}">
                        <a14:useLocalDpi xmlns:a14="http://schemas.microsoft.com/office/drawing/2010/main" val="0"/>
                      </a:ext>
                    </a:extLst>
                  </a:blip>
                  <a:srcRect t="82956"/>
                  <a:stretch/>
                </pic:blipFill>
                <pic:spPr bwMode="auto">
                  <a:xfrm>
                    <a:off x="0" y="0"/>
                    <a:ext cx="7553325" cy="181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CAD2CD" w14:textId="77777777" w:rsidR="00D17074" w:rsidRDefault="00D17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230B" w14:textId="77777777" w:rsidR="00166925" w:rsidRDefault="0016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5BD61" w14:textId="77777777" w:rsidR="00024E97" w:rsidRDefault="00024E97" w:rsidP="00491FA5">
      <w:r>
        <w:separator/>
      </w:r>
    </w:p>
  </w:footnote>
  <w:footnote w:type="continuationSeparator" w:id="0">
    <w:p w14:paraId="14F444CB" w14:textId="77777777" w:rsidR="00024E97" w:rsidRDefault="00024E97" w:rsidP="0049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E9F2" w14:textId="77777777" w:rsidR="00166925" w:rsidRDefault="0016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546996"/>
      <w:docPartObj>
        <w:docPartGallery w:val="Watermarks"/>
        <w:docPartUnique/>
      </w:docPartObj>
    </w:sdtPr>
    <w:sdtContent>
      <w:p w14:paraId="49B595FE" w14:textId="2490AB57" w:rsidR="00491FA5" w:rsidRDefault="00000000" w:rsidP="00E15148">
        <w:pPr>
          <w:pStyle w:val="Header"/>
          <w:spacing w:before="40"/>
          <w:jc w:val="right"/>
        </w:pPr>
        <w:r>
          <w:pict w14:anchorId="30C06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530C" w14:textId="77777777" w:rsidR="00166925" w:rsidRDefault="00166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4CACEEA4"/>
    <w:lvl w:ilvl="0" w:tplc="7B04C93E">
      <w:start w:val="1"/>
      <w:numFmt w:val="lowerRoman"/>
      <w:pStyle w:val="Romannumeralsindented"/>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4345B"/>
    <w:multiLevelType w:val="multilevel"/>
    <w:tmpl w:val="A200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56595"/>
    <w:multiLevelType w:val="multilevel"/>
    <w:tmpl w:val="0809001D"/>
    <w:numStyleLink w:val="MinsLettering"/>
  </w:abstractNum>
  <w:abstractNum w:abstractNumId="4"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83E1D"/>
    <w:multiLevelType w:val="hybridMultilevel"/>
    <w:tmpl w:val="E55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30F0D"/>
    <w:multiLevelType w:val="hybridMultilevel"/>
    <w:tmpl w:val="31F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391127"/>
    <w:multiLevelType w:val="multilevel"/>
    <w:tmpl w:val="972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40876"/>
    <w:multiLevelType w:val="hybridMultilevel"/>
    <w:tmpl w:val="14542E04"/>
    <w:lvl w:ilvl="0" w:tplc="C6EE2C4A">
      <w:start w:val="1"/>
      <w:numFmt w:val="lowerLetter"/>
      <w:pStyle w:val="Alphaindentedbullet"/>
      <w:lvlText w:val="%1)"/>
      <w:lvlJc w:val="left"/>
      <w:pPr>
        <w:ind w:left="720" w:hanging="360"/>
      </w:pPr>
      <w:rPr>
        <w:rFonts w:ascii="Mulish" w:hAnsi="Mulish" w:hint="default"/>
        <w:b w:val="0"/>
        <w:i w:val="0"/>
        <w:color w:val="245881"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BD0745"/>
    <w:multiLevelType w:val="hybridMultilevel"/>
    <w:tmpl w:val="1BC23FD8"/>
    <w:lvl w:ilvl="0" w:tplc="9FEEE0EE">
      <w:start w:val="1"/>
      <w:numFmt w:val="decimal"/>
      <w:pStyle w:val="Numberedlist1"/>
      <w:lvlText w:val="%1."/>
      <w:lvlJc w:val="left"/>
      <w:pPr>
        <w:ind w:left="360" w:hanging="360"/>
      </w:pPr>
      <w:rPr>
        <w:rFonts w:ascii="Mulish" w:hAnsi="Mulish" w:hint="default"/>
        <w:b w:val="0"/>
        <w:bCs w:val="0"/>
        <w:color w:val="245881"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71B57"/>
    <w:multiLevelType w:val="hybridMultilevel"/>
    <w:tmpl w:val="2C66B090"/>
    <w:lvl w:ilvl="0" w:tplc="F5BA89B4">
      <w:start w:val="1"/>
      <w:numFmt w:val="bullet"/>
      <w:pStyle w:val="ListParagraph"/>
      <w:lvlText w:val=""/>
      <w:lvlJc w:val="left"/>
      <w:pPr>
        <w:ind w:left="360" w:hanging="360"/>
      </w:pPr>
      <w:rPr>
        <w:rFonts w:ascii="Symbol" w:hAnsi="Symbol" w:hint="default"/>
        <w:color w:val="245881" w:themeColor="text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130668"/>
    <w:multiLevelType w:val="multilevel"/>
    <w:tmpl w:val="0809001D"/>
    <w:numStyleLink w:val="MinLettering"/>
  </w:abstractNum>
  <w:abstractNum w:abstractNumId="15" w15:restartNumberingAfterBreak="0">
    <w:nsid w:val="617179EA"/>
    <w:multiLevelType w:val="hybridMultilevel"/>
    <w:tmpl w:val="3AFE8FA6"/>
    <w:lvl w:ilvl="0" w:tplc="548608CA">
      <w:start w:val="1"/>
      <w:numFmt w:val="bullet"/>
      <w:pStyle w:val="BulletIndented"/>
      <w:lvlText w:val=""/>
      <w:lvlJc w:val="left"/>
      <w:pPr>
        <w:ind w:left="720" w:hanging="360"/>
      </w:pPr>
      <w:rPr>
        <w:rFonts w:ascii="Symbol" w:hAnsi="Symbol" w:hint="default"/>
        <w:color w:val="24588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67F48"/>
    <w:multiLevelType w:val="hybridMultilevel"/>
    <w:tmpl w:val="65BE89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639827">
    <w:abstractNumId w:val="4"/>
  </w:num>
  <w:num w:numId="2" w16cid:durableId="65225963">
    <w:abstractNumId w:val="8"/>
  </w:num>
  <w:num w:numId="3" w16cid:durableId="1764104515">
    <w:abstractNumId w:val="13"/>
  </w:num>
  <w:num w:numId="4" w16cid:durableId="939993507">
    <w:abstractNumId w:val="12"/>
  </w:num>
  <w:num w:numId="5" w16cid:durableId="1469205709">
    <w:abstractNumId w:val="6"/>
  </w:num>
  <w:num w:numId="6" w16cid:durableId="2009942349">
    <w:abstractNumId w:val="14"/>
  </w:num>
  <w:num w:numId="7" w16cid:durableId="605844949">
    <w:abstractNumId w:val="17"/>
  </w:num>
  <w:num w:numId="8" w16cid:durableId="2023237017">
    <w:abstractNumId w:val="3"/>
  </w:num>
  <w:num w:numId="9" w16cid:durableId="1125542772">
    <w:abstractNumId w:val="15"/>
  </w:num>
  <w:num w:numId="10" w16cid:durableId="531846615">
    <w:abstractNumId w:val="0"/>
  </w:num>
  <w:num w:numId="11" w16cid:durableId="596409533">
    <w:abstractNumId w:val="11"/>
  </w:num>
  <w:num w:numId="12" w16cid:durableId="1005324825">
    <w:abstractNumId w:val="11"/>
    <w:lvlOverride w:ilvl="0">
      <w:startOverride w:val="1"/>
    </w:lvlOverride>
  </w:num>
  <w:num w:numId="13" w16cid:durableId="12924595">
    <w:abstractNumId w:val="9"/>
  </w:num>
  <w:num w:numId="14" w16cid:durableId="1435708802">
    <w:abstractNumId w:val="1"/>
  </w:num>
  <w:num w:numId="15" w16cid:durableId="604312508">
    <w:abstractNumId w:val="11"/>
    <w:lvlOverride w:ilvl="0">
      <w:startOverride w:val="1"/>
    </w:lvlOverride>
  </w:num>
  <w:num w:numId="16" w16cid:durableId="632095920">
    <w:abstractNumId w:val="11"/>
    <w:lvlOverride w:ilvl="0">
      <w:startOverride w:val="1"/>
    </w:lvlOverride>
  </w:num>
  <w:num w:numId="17" w16cid:durableId="171334750">
    <w:abstractNumId w:val="1"/>
    <w:lvlOverride w:ilvl="0">
      <w:startOverride w:val="1"/>
    </w:lvlOverride>
  </w:num>
  <w:num w:numId="18" w16cid:durableId="599066628">
    <w:abstractNumId w:val="1"/>
  </w:num>
  <w:num w:numId="19" w16cid:durableId="1285228792">
    <w:abstractNumId w:val="1"/>
    <w:lvlOverride w:ilvl="0">
      <w:startOverride w:val="1"/>
    </w:lvlOverride>
  </w:num>
  <w:num w:numId="20" w16cid:durableId="1691057385">
    <w:abstractNumId w:val="1"/>
  </w:num>
  <w:num w:numId="21" w16cid:durableId="2060744979">
    <w:abstractNumId w:val="1"/>
    <w:lvlOverride w:ilvl="0">
      <w:startOverride w:val="1"/>
    </w:lvlOverride>
  </w:num>
  <w:num w:numId="22" w16cid:durableId="1969167569">
    <w:abstractNumId w:val="7"/>
  </w:num>
  <w:num w:numId="23" w16cid:durableId="289438601">
    <w:abstractNumId w:val="5"/>
  </w:num>
  <w:num w:numId="24" w16cid:durableId="599535337">
    <w:abstractNumId w:val="16"/>
  </w:num>
  <w:num w:numId="25" w16cid:durableId="978606604">
    <w:abstractNumId w:val="2"/>
  </w:num>
  <w:num w:numId="26" w16cid:durableId="2023387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8A"/>
    <w:rsid w:val="0001303A"/>
    <w:rsid w:val="00024E97"/>
    <w:rsid w:val="0003110B"/>
    <w:rsid w:val="00042BC8"/>
    <w:rsid w:val="00046417"/>
    <w:rsid w:val="00080E7E"/>
    <w:rsid w:val="000B480C"/>
    <w:rsid w:val="000D34F7"/>
    <w:rsid w:val="000F2327"/>
    <w:rsid w:val="000F7D8B"/>
    <w:rsid w:val="0014375B"/>
    <w:rsid w:val="00166925"/>
    <w:rsid w:val="00190E76"/>
    <w:rsid w:val="001A26E7"/>
    <w:rsid w:val="001B1694"/>
    <w:rsid w:val="001E4240"/>
    <w:rsid w:val="002418FC"/>
    <w:rsid w:val="00296AB0"/>
    <w:rsid w:val="002A4FCA"/>
    <w:rsid w:val="00306F45"/>
    <w:rsid w:val="00334B72"/>
    <w:rsid w:val="00344CEE"/>
    <w:rsid w:val="00344F28"/>
    <w:rsid w:val="003557CC"/>
    <w:rsid w:val="003815AD"/>
    <w:rsid w:val="003C78B3"/>
    <w:rsid w:val="003D35B6"/>
    <w:rsid w:val="003E280A"/>
    <w:rsid w:val="0041044D"/>
    <w:rsid w:val="004632F0"/>
    <w:rsid w:val="0047638C"/>
    <w:rsid w:val="00491FA5"/>
    <w:rsid w:val="004B17F4"/>
    <w:rsid w:val="004F6826"/>
    <w:rsid w:val="005165D6"/>
    <w:rsid w:val="00520F79"/>
    <w:rsid w:val="005243D2"/>
    <w:rsid w:val="005272B2"/>
    <w:rsid w:val="0056609B"/>
    <w:rsid w:val="005B288F"/>
    <w:rsid w:val="005C2DA9"/>
    <w:rsid w:val="005E0536"/>
    <w:rsid w:val="005E4747"/>
    <w:rsid w:val="005F1639"/>
    <w:rsid w:val="005F4C8C"/>
    <w:rsid w:val="00624E23"/>
    <w:rsid w:val="00631B85"/>
    <w:rsid w:val="00646BC8"/>
    <w:rsid w:val="006527C0"/>
    <w:rsid w:val="0065798B"/>
    <w:rsid w:val="006960A3"/>
    <w:rsid w:val="006A0E89"/>
    <w:rsid w:val="006E2FDE"/>
    <w:rsid w:val="006E72A8"/>
    <w:rsid w:val="006F4DFF"/>
    <w:rsid w:val="007152C8"/>
    <w:rsid w:val="00725813"/>
    <w:rsid w:val="00793B03"/>
    <w:rsid w:val="00797D8A"/>
    <w:rsid w:val="007C39ED"/>
    <w:rsid w:val="00803EA3"/>
    <w:rsid w:val="0080518C"/>
    <w:rsid w:val="00833116"/>
    <w:rsid w:val="00851CC6"/>
    <w:rsid w:val="00873F8F"/>
    <w:rsid w:val="00883DE1"/>
    <w:rsid w:val="0089024C"/>
    <w:rsid w:val="008972E6"/>
    <w:rsid w:val="008D28EE"/>
    <w:rsid w:val="009079D1"/>
    <w:rsid w:val="00926020"/>
    <w:rsid w:val="00957BEE"/>
    <w:rsid w:val="00977047"/>
    <w:rsid w:val="009A21CD"/>
    <w:rsid w:val="009B7072"/>
    <w:rsid w:val="009C4569"/>
    <w:rsid w:val="009F1515"/>
    <w:rsid w:val="00A21787"/>
    <w:rsid w:val="00A3507B"/>
    <w:rsid w:val="00A752B5"/>
    <w:rsid w:val="00A8114E"/>
    <w:rsid w:val="00A949CB"/>
    <w:rsid w:val="00AA4945"/>
    <w:rsid w:val="00B021EA"/>
    <w:rsid w:val="00B05FB5"/>
    <w:rsid w:val="00B25D18"/>
    <w:rsid w:val="00B456DC"/>
    <w:rsid w:val="00B60279"/>
    <w:rsid w:val="00B97AD6"/>
    <w:rsid w:val="00BA2F2A"/>
    <w:rsid w:val="00BA7FD4"/>
    <w:rsid w:val="00BC775A"/>
    <w:rsid w:val="00C249FC"/>
    <w:rsid w:val="00C5385D"/>
    <w:rsid w:val="00C54AF4"/>
    <w:rsid w:val="00C931A1"/>
    <w:rsid w:val="00CA4EF7"/>
    <w:rsid w:val="00CB5AFC"/>
    <w:rsid w:val="00D17074"/>
    <w:rsid w:val="00D4141E"/>
    <w:rsid w:val="00D47969"/>
    <w:rsid w:val="00D5085F"/>
    <w:rsid w:val="00D74FB1"/>
    <w:rsid w:val="00DA1AA7"/>
    <w:rsid w:val="00DA3921"/>
    <w:rsid w:val="00DB02AA"/>
    <w:rsid w:val="00DE1020"/>
    <w:rsid w:val="00DE75FC"/>
    <w:rsid w:val="00E15148"/>
    <w:rsid w:val="00E51C81"/>
    <w:rsid w:val="00E57889"/>
    <w:rsid w:val="00EC1797"/>
    <w:rsid w:val="00EE78A9"/>
    <w:rsid w:val="00EF7D4E"/>
    <w:rsid w:val="00F407F4"/>
    <w:rsid w:val="00F65BE5"/>
    <w:rsid w:val="00FA60B2"/>
    <w:rsid w:val="00FD2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3E5D"/>
  <w15:chartTrackingRefBased/>
  <w15:docId w15:val="{71527CB5-73B2-4B34-82A1-10E9B5E6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69"/>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C5385D"/>
    <w:pPr>
      <w:spacing w:after="0" w:line="288" w:lineRule="auto"/>
      <w:outlineLvl w:val="0"/>
    </w:pPr>
    <w:rPr>
      <w:rFonts w:ascii="Literata Medium" w:hAnsi="Literata Medium"/>
      <w:color w:val="245881" w:themeColor="text2"/>
      <w:kern w:val="0"/>
      <w:sz w:val="48"/>
      <w:szCs w:val="32"/>
      <w14:ligatures w14:val="none"/>
    </w:rPr>
  </w:style>
  <w:style w:type="paragraph" w:styleId="Heading2">
    <w:name w:val="heading 2"/>
    <w:basedOn w:val="Normal"/>
    <w:next w:val="Normal"/>
    <w:link w:val="Heading2Char"/>
    <w:uiPriority w:val="9"/>
    <w:unhideWhenUsed/>
    <w:qFormat/>
    <w:rsid w:val="00C5385D"/>
    <w:pPr>
      <w:spacing w:after="0" w:line="288" w:lineRule="auto"/>
      <w:outlineLvl w:val="1"/>
    </w:pPr>
    <w:rPr>
      <w:rFonts w:ascii="Literata Medium" w:hAnsi="Literata Medium"/>
      <w:bCs/>
      <w:color w:val="245881" w:themeColor="text2"/>
      <w:kern w:val="0"/>
      <w:sz w:val="36"/>
      <w:szCs w:val="32"/>
      <w14:ligatures w14:val="none"/>
    </w:rPr>
  </w:style>
  <w:style w:type="paragraph" w:styleId="Heading3">
    <w:name w:val="heading 3"/>
    <w:basedOn w:val="Normal"/>
    <w:next w:val="Normal"/>
    <w:link w:val="Heading3Char"/>
    <w:uiPriority w:val="9"/>
    <w:unhideWhenUsed/>
    <w:qFormat/>
    <w:rsid w:val="003815AD"/>
    <w:pPr>
      <w:keepNext/>
      <w:keepLines/>
      <w:spacing w:before="40" w:after="0" w:line="288" w:lineRule="auto"/>
      <w:outlineLvl w:val="2"/>
    </w:pPr>
    <w:rPr>
      <w:rFonts w:ascii="Literata Medium" w:eastAsiaTheme="majorEastAsia" w:hAnsi="Literata Medium" w:cstheme="majorBidi"/>
      <w:kern w:val="0"/>
      <w:sz w:val="28"/>
      <w:szCs w:val="24"/>
      <w14:ligatures w14:val="none"/>
    </w:rPr>
  </w:style>
  <w:style w:type="paragraph" w:styleId="Heading4">
    <w:name w:val="heading 4"/>
    <w:basedOn w:val="Normal"/>
    <w:next w:val="Normal"/>
    <w:link w:val="Heading4Char"/>
    <w:uiPriority w:val="9"/>
    <w:unhideWhenUsed/>
    <w:qFormat/>
    <w:rsid w:val="007152C8"/>
    <w:pPr>
      <w:keepNext/>
      <w:keepLines/>
      <w:spacing w:before="40" w:after="0" w:line="288" w:lineRule="auto"/>
      <w:outlineLvl w:val="3"/>
    </w:pPr>
    <w:rPr>
      <w:rFonts w:ascii="Mulish" w:eastAsiaTheme="majorEastAsia" w:hAnsi="Mulish" w:cstheme="majorBidi"/>
      <w:b/>
      <w:iCs/>
      <w:kern w:val="0"/>
      <w:sz w:val="28"/>
      <w:szCs w:val="24"/>
      <w14:ligatures w14:val="none"/>
    </w:rPr>
  </w:style>
  <w:style w:type="paragraph" w:styleId="Heading5">
    <w:name w:val="heading 5"/>
    <w:basedOn w:val="Normal"/>
    <w:next w:val="Normal"/>
    <w:link w:val="Heading5Char"/>
    <w:uiPriority w:val="9"/>
    <w:unhideWhenUsed/>
    <w:rsid w:val="0089024C"/>
    <w:pPr>
      <w:keepNext/>
      <w:keepLines/>
      <w:spacing w:before="40" w:after="0" w:line="288" w:lineRule="auto"/>
      <w:outlineLvl w:val="4"/>
    </w:pPr>
    <w:rPr>
      <w:rFonts w:asciiTheme="majorHAnsi" w:eastAsiaTheme="majorEastAsia" w:hAnsiTheme="majorHAnsi" w:cstheme="majorBidi"/>
      <w:color w:val="32652D" w:themeColor="accent1" w:themeShade="BF"/>
      <w:kern w:val="0"/>
      <w:sz w:val="24"/>
      <w:szCs w:val="24"/>
      <w14:ligatures w14:val="none"/>
    </w:rPr>
  </w:style>
  <w:style w:type="paragraph" w:styleId="Heading6">
    <w:name w:val="heading 6"/>
    <w:basedOn w:val="Normal"/>
    <w:next w:val="Normal"/>
    <w:link w:val="Heading6Char"/>
    <w:uiPriority w:val="9"/>
    <w:unhideWhenUsed/>
    <w:rsid w:val="0089024C"/>
    <w:pPr>
      <w:keepNext/>
      <w:keepLines/>
      <w:spacing w:before="40" w:after="0" w:line="288" w:lineRule="auto"/>
      <w:outlineLvl w:val="5"/>
    </w:pPr>
    <w:rPr>
      <w:rFonts w:asciiTheme="majorHAnsi" w:eastAsiaTheme="majorEastAsia" w:hAnsiTheme="majorHAnsi" w:cstheme="majorBidi"/>
      <w:color w:val="21431E" w:themeColor="accent1" w:themeShade="7F"/>
      <w:kern w:val="0"/>
      <w:sz w:val="24"/>
      <w:szCs w:val="24"/>
      <w14:ligatures w14:val="none"/>
    </w:rPr>
  </w:style>
  <w:style w:type="paragraph" w:styleId="Heading7">
    <w:name w:val="heading 7"/>
    <w:basedOn w:val="Normal"/>
    <w:next w:val="Normal"/>
    <w:link w:val="Heading7Char"/>
    <w:uiPriority w:val="9"/>
    <w:unhideWhenUsed/>
    <w:rsid w:val="0089024C"/>
    <w:pPr>
      <w:keepNext/>
      <w:keepLines/>
      <w:spacing w:before="40" w:after="0" w:line="288" w:lineRule="auto"/>
      <w:outlineLvl w:val="6"/>
    </w:pPr>
    <w:rPr>
      <w:rFonts w:asciiTheme="majorHAnsi" w:eastAsiaTheme="majorEastAsia" w:hAnsiTheme="majorHAnsi" w:cstheme="majorBidi"/>
      <w:i/>
      <w:iCs/>
      <w:color w:val="21431E" w:themeColor="accent1" w:themeShade="7F"/>
      <w:kern w:val="0"/>
      <w:sz w:val="24"/>
      <w:szCs w:val="24"/>
      <w14:ligatures w14:val="none"/>
    </w:rPr>
  </w:style>
  <w:style w:type="paragraph" w:styleId="Heading8">
    <w:name w:val="heading 8"/>
    <w:basedOn w:val="Normal"/>
    <w:next w:val="Normal"/>
    <w:link w:val="Heading8Char"/>
    <w:uiPriority w:val="9"/>
    <w:unhideWhenUsed/>
    <w:rsid w:val="0089024C"/>
    <w:pPr>
      <w:keepNext/>
      <w:keepLines/>
      <w:spacing w:before="40" w:after="0" w:line="288"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unhideWhenUsed/>
    <w:rsid w:val="0089024C"/>
    <w:pPr>
      <w:keepNext/>
      <w:keepLines/>
      <w:spacing w:before="40" w:after="0" w:line="288"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spacing w:after="0" w:line="288" w:lineRule="auto"/>
    </w:pPr>
    <w:rPr>
      <w:rFonts w:ascii="Mulish" w:hAnsi="Mulish"/>
      <w:kern w:val="0"/>
      <w:sz w:val="24"/>
      <w:szCs w:val="24"/>
      <w14:ligatures w14:val="none"/>
    </w:r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spacing w:after="0" w:line="288" w:lineRule="auto"/>
    </w:pPr>
    <w:rPr>
      <w:rFonts w:ascii="Mulish" w:hAnsi="Mulish"/>
      <w:kern w:val="0"/>
      <w:sz w:val="24"/>
      <w:szCs w:val="24"/>
      <w14:ligatures w14:val="none"/>
    </w:r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after="0" w:line="264" w:lineRule="auto"/>
    </w:pPr>
    <w:rPr>
      <w:rFonts w:ascii="Mulish" w:hAnsi="Mulish"/>
      <w:kern w:val="0"/>
      <w:sz w:val="24"/>
      <w:szCs w:val="24"/>
      <w14:ligatures w14:val="none"/>
    </w:rPr>
  </w:style>
  <w:style w:type="paragraph" w:customStyle="1" w:styleId="Boldstylecopy">
    <w:name w:val="Bold style copy"/>
    <w:basedOn w:val="Bodycopy"/>
    <w:qFormat/>
    <w:rsid w:val="00C5385D"/>
    <w:pPr>
      <w:spacing w:line="240" w:lineRule="auto"/>
    </w:pPr>
    <w:rPr>
      <w:b/>
      <w:bCs/>
      <w:color w:val="245881" w:themeColor="text2"/>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5385D"/>
    <w:rPr>
      <w:rFonts w:ascii="Literata Medium" w:hAnsi="Literata Medium"/>
      <w:color w:val="245881" w:themeColor="text2"/>
      <w:sz w:val="48"/>
      <w:szCs w:val="32"/>
    </w:rPr>
  </w:style>
  <w:style w:type="character" w:customStyle="1" w:styleId="Heading2Char">
    <w:name w:val="Heading 2 Char"/>
    <w:basedOn w:val="DefaultParagraphFont"/>
    <w:link w:val="Heading2"/>
    <w:uiPriority w:val="9"/>
    <w:rsid w:val="00C5385D"/>
    <w:rPr>
      <w:rFonts w:ascii="Literata Medium" w:hAnsi="Literata Medium"/>
      <w:bCs/>
      <w:color w:val="245881" w:themeColor="text2"/>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pPr>
      <w:spacing w:after="0" w:line="288" w:lineRule="auto"/>
    </w:pPr>
    <w:rPr>
      <w:rFonts w:ascii="Mulish" w:hAnsi="Mulish"/>
      <w:color w:val="FFFFFF" w:themeColor="background1"/>
      <w:kern w:val="0"/>
      <w:sz w:val="28"/>
      <w:szCs w:val="24"/>
      <w:lang w:val="is-IS"/>
      <w14:ligatures w14:val="none"/>
    </w:rPr>
  </w:style>
  <w:style w:type="paragraph" w:styleId="ListParagraph">
    <w:name w:val="List Paragraph"/>
    <w:aliases w:val="Bullet 1"/>
    <w:basedOn w:val="Normal"/>
    <w:link w:val="ListParagraphChar"/>
    <w:uiPriority w:val="34"/>
    <w:qFormat/>
    <w:rsid w:val="00C5385D"/>
    <w:pPr>
      <w:numPr>
        <w:numId w:val="3"/>
      </w:numPr>
      <w:spacing w:after="0" w:line="264" w:lineRule="auto"/>
      <w:contextualSpacing/>
    </w:pPr>
    <w:rPr>
      <w:rFonts w:ascii="Mulish" w:hAnsi="Mulish"/>
      <w:kern w:val="0"/>
      <w:sz w:val="24"/>
      <w:szCs w:val="24"/>
      <w14:ligatures w14:val="none"/>
    </w:r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after="0" w:line="240" w:lineRule="auto"/>
    </w:pPr>
    <w:rPr>
      <w:rFonts w:ascii="Literata Light" w:hAnsi="Literata Light"/>
      <w:color w:val="FFFFFF" w:themeColor="background1"/>
      <w:kern w:val="0"/>
      <w:sz w:val="44"/>
      <w:szCs w:val="44"/>
      <w14:ligatures w14:val="none"/>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5385D"/>
    <w:pPr>
      <w:spacing w:after="0" w:line="288" w:lineRule="auto"/>
    </w:pPr>
    <w:rPr>
      <w:rFonts w:ascii="Literata Medium" w:hAnsi="Literata Medium"/>
      <w:color w:val="245881" w:themeColor="text2"/>
      <w:kern w:val="0"/>
      <w:sz w:val="72"/>
      <w:szCs w:val="72"/>
      <w14:ligatures w14:val="none"/>
    </w:rPr>
  </w:style>
  <w:style w:type="character" w:customStyle="1" w:styleId="TitleChar">
    <w:name w:val="Title Char"/>
    <w:basedOn w:val="DefaultParagraphFont"/>
    <w:link w:val="Title"/>
    <w:uiPriority w:val="10"/>
    <w:rsid w:val="00C5385D"/>
    <w:rPr>
      <w:rFonts w:ascii="Literata Medium" w:hAnsi="Literata Medium"/>
      <w:color w:val="245881" w:themeColor="text2"/>
      <w:sz w:val="72"/>
      <w:szCs w:val="72"/>
    </w:rPr>
  </w:style>
  <w:style w:type="paragraph" w:styleId="TOC1">
    <w:name w:val="toc 1"/>
    <w:basedOn w:val="Normal"/>
    <w:next w:val="Normal"/>
    <w:autoRedefine/>
    <w:uiPriority w:val="39"/>
    <w:unhideWhenUsed/>
    <w:rsid w:val="007152C8"/>
    <w:pPr>
      <w:spacing w:before="360" w:after="240" w:line="288" w:lineRule="auto"/>
    </w:pPr>
    <w:rPr>
      <w:rFonts w:ascii="Mulish SemiBold" w:hAnsi="Mulish SemiBold" w:cstheme="minorHAnsi"/>
      <w:bCs/>
      <w:iCs/>
      <w:color w:val="FFFFFF" w:themeColor="background1"/>
      <w:kern w:val="0"/>
      <w:sz w:val="28"/>
      <w:szCs w:val="24"/>
      <w14:ligatures w14:val="none"/>
    </w:rPr>
  </w:style>
  <w:style w:type="paragraph" w:styleId="TOC2">
    <w:name w:val="toc 2"/>
    <w:basedOn w:val="Normal"/>
    <w:next w:val="Normal"/>
    <w:autoRedefine/>
    <w:uiPriority w:val="39"/>
    <w:unhideWhenUsed/>
    <w:rsid w:val="007152C8"/>
    <w:pPr>
      <w:spacing w:before="120" w:after="0" w:line="288" w:lineRule="auto"/>
      <w:ind w:left="240"/>
    </w:pPr>
    <w:rPr>
      <w:rFonts w:cstheme="minorHAnsi"/>
      <w:b/>
      <w:bCs/>
      <w:kern w:val="0"/>
      <w14:ligatures w14:val="none"/>
    </w:rPr>
  </w:style>
  <w:style w:type="paragraph" w:styleId="TOC3">
    <w:name w:val="toc 3"/>
    <w:basedOn w:val="Normal"/>
    <w:next w:val="Normal"/>
    <w:autoRedefine/>
    <w:uiPriority w:val="39"/>
    <w:semiHidden/>
    <w:unhideWhenUsed/>
    <w:rsid w:val="007152C8"/>
    <w:pPr>
      <w:spacing w:after="0" w:line="288" w:lineRule="auto"/>
      <w:ind w:left="480"/>
    </w:pPr>
    <w:rPr>
      <w:rFonts w:cstheme="minorHAnsi"/>
      <w:kern w:val="0"/>
      <w:sz w:val="20"/>
      <w:szCs w:val="20"/>
      <w14:ligatures w14:val="none"/>
    </w:rPr>
  </w:style>
  <w:style w:type="paragraph" w:styleId="TOC4">
    <w:name w:val="toc 4"/>
    <w:basedOn w:val="Normal"/>
    <w:next w:val="Normal"/>
    <w:autoRedefine/>
    <w:uiPriority w:val="39"/>
    <w:semiHidden/>
    <w:unhideWhenUsed/>
    <w:rsid w:val="007152C8"/>
    <w:pPr>
      <w:spacing w:after="0" w:line="288" w:lineRule="auto"/>
      <w:ind w:left="720"/>
    </w:pPr>
    <w:rPr>
      <w:rFonts w:cstheme="minorHAnsi"/>
      <w:kern w:val="0"/>
      <w:sz w:val="20"/>
      <w:szCs w:val="20"/>
      <w14:ligatures w14:val="none"/>
    </w:rPr>
  </w:style>
  <w:style w:type="paragraph" w:styleId="TOC5">
    <w:name w:val="toc 5"/>
    <w:basedOn w:val="Normal"/>
    <w:next w:val="Normal"/>
    <w:autoRedefine/>
    <w:uiPriority w:val="39"/>
    <w:semiHidden/>
    <w:unhideWhenUsed/>
    <w:rsid w:val="007152C8"/>
    <w:pPr>
      <w:spacing w:after="0" w:line="288" w:lineRule="auto"/>
      <w:ind w:left="960"/>
    </w:pPr>
    <w:rPr>
      <w:rFonts w:cstheme="minorHAnsi"/>
      <w:kern w:val="0"/>
      <w:sz w:val="20"/>
      <w:szCs w:val="20"/>
      <w14:ligatures w14:val="none"/>
    </w:rPr>
  </w:style>
  <w:style w:type="paragraph" w:styleId="TOC6">
    <w:name w:val="toc 6"/>
    <w:basedOn w:val="Normal"/>
    <w:next w:val="Normal"/>
    <w:autoRedefine/>
    <w:uiPriority w:val="39"/>
    <w:semiHidden/>
    <w:unhideWhenUsed/>
    <w:rsid w:val="007152C8"/>
    <w:pPr>
      <w:spacing w:after="0" w:line="288" w:lineRule="auto"/>
      <w:ind w:left="1200"/>
    </w:pPr>
    <w:rPr>
      <w:rFonts w:cstheme="minorHAnsi"/>
      <w:kern w:val="0"/>
      <w:sz w:val="20"/>
      <w:szCs w:val="20"/>
      <w14:ligatures w14:val="none"/>
    </w:rPr>
  </w:style>
  <w:style w:type="paragraph" w:styleId="TOC7">
    <w:name w:val="toc 7"/>
    <w:basedOn w:val="Normal"/>
    <w:next w:val="Normal"/>
    <w:autoRedefine/>
    <w:uiPriority w:val="39"/>
    <w:semiHidden/>
    <w:unhideWhenUsed/>
    <w:rsid w:val="007152C8"/>
    <w:pPr>
      <w:spacing w:after="0" w:line="288" w:lineRule="auto"/>
      <w:ind w:left="1440"/>
    </w:pPr>
    <w:rPr>
      <w:rFonts w:cstheme="minorHAnsi"/>
      <w:kern w:val="0"/>
      <w:sz w:val="20"/>
      <w:szCs w:val="20"/>
      <w14:ligatures w14:val="none"/>
    </w:rPr>
  </w:style>
  <w:style w:type="paragraph" w:styleId="TOC8">
    <w:name w:val="toc 8"/>
    <w:basedOn w:val="Normal"/>
    <w:next w:val="Normal"/>
    <w:autoRedefine/>
    <w:uiPriority w:val="39"/>
    <w:semiHidden/>
    <w:unhideWhenUsed/>
    <w:rsid w:val="007152C8"/>
    <w:pPr>
      <w:spacing w:after="0" w:line="288" w:lineRule="auto"/>
      <w:ind w:left="1680"/>
    </w:pPr>
    <w:rPr>
      <w:rFonts w:cstheme="minorHAnsi"/>
      <w:kern w:val="0"/>
      <w:sz w:val="20"/>
      <w:szCs w:val="20"/>
      <w14:ligatures w14:val="none"/>
    </w:rPr>
  </w:style>
  <w:style w:type="paragraph" w:styleId="TOC9">
    <w:name w:val="toc 9"/>
    <w:basedOn w:val="Normal"/>
    <w:next w:val="Normal"/>
    <w:autoRedefine/>
    <w:uiPriority w:val="39"/>
    <w:semiHidden/>
    <w:unhideWhenUsed/>
    <w:rsid w:val="007152C8"/>
    <w:pPr>
      <w:spacing w:after="0" w:line="288" w:lineRule="auto"/>
      <w:ind w:left="1920"/>
    </w:pPr>
    <w:rPr>
      <w:rFonts w:cstheme="minorHAnsi"/>
      <w:kern w:val="0"/>
      <w:sz w:val="20"/>
      <w:szCs w:val="20"/>
      <w14:ligatures w14:val="none"/>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line="288" w:lineRule="auto"/>
    </w:pPr>
    <w:rPr>
      <w:rFonts w:ascii="Mulish" w:eastAsiaTheme="minorEastAsia" w:hAnsi="Mulish"/>
      <w:color w:val="797979" w:themeColor="background2" w:themeShade="80"/>
      <w:kern w:val="0"/>
      <w:sz w:val="24"/>
      <w14:ligatures w14:val="none"/>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5385D"/>
    <w:pPr>
      <w:spacing w:before="200" w:line="288" w:lineRule="auto"/>
      <w:ind w:left="864" w:right="864"/>
      <w:jc w:val="center"/>
    </w:pPr>
    <w:rPr>
      <w:rFonts w:ascii="Mulish" w:hAnsi="Mulish"/>
      <w:b/>
      <w:i/>
      <w:iCs/>
      <w:color w:val="245881" w:themeColor="text2"/>
      <w:kern w:val="0"/>
      <w:sz w:val="24"/>
      <w:szCs w:val="24"/>
      <w14:ligatures w14:val="none"/>
    </w:rPr>
  </w:style>
  <w:style w:type="character" w:customStyle="1" w:styleId="QuoteChar">
    <w:name w:val="Quote Char"/>
    <w:basedOn w:val="DefaultParagraphFont"/>
    <w:link w:val="Quote"/>
    <w:uiPriority w:val="29"/>
    <w:rsid w:val="00C5385D"/>
    <w:rPr>
      <w:rFonts w:ascii="Mulish" w:hAnsi="Mulish"/>
      <w:b/>
      <w:i/>
      <w:iCs/>
      <w:color w:val="245881" w:themeColor="text2"/>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line="288" w:lineRule="auto"/>
      <w:ind w:left="864" w:right="864"/>
      <w:jc w:val="center"/>
    </w:pPr>
    <w:rPr>
      <w:rFonts w:ascii="Mulish" w:hAnsi="Mulish"/>
      <w:b/>
      <w:i/>
      <w:iCs/>
      <w:color w:val="673065"/>
      <w:kern w:val="0"/>
      <w:sz w:val="24"/>
      <w:szCs w:val="24"/>
      <w14:ligatures w14:val="none"/>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spacing w:after="0" w:line="288" w:lineRule="auto"/>
      <w:ind w:left="720"/>
    </w:pPr>
    <w:rPr>
      <w:rFonts w:ascii="Mulish" w:hAnsi="Mulish"/>
      <w:kern w:val="0"/>
      <w:sz w:val="24"/>
      <w:szCs w:val="24"/>
      <w14:ligatures w14:val="none"/>
    </w:rPr>
  </w:style>
  <w:style w:type="paragraph" w:styleId="ListBullet">
    <w:name w:val="List Bullet"/>
    <w:basedOn w:val="Normal"/>
    <w:uiPriority w:val="99"/>
    <w:semiHidden/>
    <w:unhideWhenUsed/>
    <w:rsid w:val="00DB02AA"/>
    <w:pPr>
      <w:numPr>
        <w:numId w:val="10"/>
      </w:numPr>
      <w:spacing w:after="0" w:line="288" w:lineRule="auto"/>
      <w:contextualSpacing/>
    </w:pPr>
    <w:rPr>
      <w:rFonts w:ascii="Mulish" w:hAnsi="Mulish"/>
      <w:kern w:val="0"/>
      <w:sz w:val="24"/>
      <w:szCs w:val="24"/>
      <w14:ligatures w14:val="none"/>
    </w:r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table" w:styleId="TableGrid">
    <w:name w:val="Table Grid"/>
    <w:basedOn w:val="TableNormal"/>
    <w:uiPriority w:val="39"/>
    <w:rsid w:val="00B0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4235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98">
          <w:marLeft w:val="0"/>
          <w:marRight w:val="0"/>
          <w:marTop w:val="0"/>
          <w:marBottom w:val="0"/>
          <w:divBdr>
            <w:top w:val="none" w:sz="0" w:space="0" w:color="auto"/>
            <w:left w:val="none" w:sz="0" w:space="0" w:color="auto"/>
            <w:bottom w:val="none" w:sz="0" w:space="0" w:color="auto"/>
            <w:right w:val="none" w:sz="0" w:space="0" w:color="auto"/>
          </w:divBdr>
          <w:divsChild>
            <w:div w:id="2017875279">
              <w:marLeft w:val="0"/>
              <w:marRight w:val="0"/>
              <w:marTop w:val="0"/>
              <w:marBottom w:val="0"/>
              <w:divBdr>
                <w:top w:val="none" w:sz="0" w:space="0" w:color="auto"/>
                <w:left w:val="none" w:sz="0" w:space="0" w:color="auto"/>
                <w:bottom w:val="none" w:sz="0" w:space="0" w:color="auto"/>
                <w:right w:val="none" w:sz="0" w:space="0" w:color="auto"/>
              </w:divBdr>
              <w:divsChild>
                <w:div w:id="6261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7449">
      <w:bodyDiv w:val="1"/>
      <w:marLeft w:val="0"/>
      <w:marRight w:val="0"/>
      <w:marTop w:val="0"/>
      <w:marBottom w:val="0"/>
      <w:divBdr>
        <w:top w:val="none" w:sz="0" w:space="0" w:color="auto"/>
        <w:left w:val="none" w:sz="0" w:space="0" w:color="auto"/>
        <w:bottom w:val="none" w:sz="0" w:space="0" w:color="auto"/>
        <w:right w:val="none" w:sz="0" w:space="0" w:color="auto"/>
      </w:divBdr>
      <w:divsChild>
        <w:div w:id="1632128128">
          <w:marLeft w:val="0"/>
          <w:marRight w:val="0"/>
          <w:marTop w:val="0"/>
          <w:marBottom w:val="0"/>
          <w:divBdr>
            <w:top w:val="none" w:sz="0" w:space="0" w:color="auto"/>
            <w:left w:val="none" w:sz="0" w:space="0" w:color="auto"/>
            <w:bottom w:val="none" w:sz="0" w:space="0" w:color="auto"/>
            <w:right w:val="none" w:sz="0" w:space="0" w:color="auto"/>
          </w:divBdr>
          <w:divsChild>
            <w:div w:id="1963152456">
              <w:marLeft w:val="0"/>
              <w:marRight w:val="0"/>
              <w:marTop w:val="0"/>
              <w:marBottom w:val="0"/>
              <w:divBdr>
                <w:top w:val="none" w:sz="0" w:space="0" w:color="auto"/>
                <w:left w:val="none" w:sz="0" w:space="0" w:color="auto"/>
                <w:bottom w:val="none" w:sz="0" w:space="0" w:color="auto"/>
                <w:right w:val="none" w:sz="0" w:space="0" w:color="auto"/>
              </w:divBdr>
              <w:divsChild>
                <w:div w:id="1237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pate\Downloads\Park%20Authority%20letterhead%20template%20-%20blue%20and%20white%20(ink%20saver).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BE8500EC97E408B33E532AEBB7CD3" ma:contentTypeVersion="11" ma:contentTypeDescription="Create a new document." ma:contentTypeScope="" ma:versionID="fbcf4cb53153aeea86924896a43a8ca3">
  <xsd:schema xmlns:xsd="http://www.w3.org/2001/XMLSchema" xmlns:xs="http://www.w3.org/2001/XMLSchema" xmlns:p="http://schemas.microsoft.com/office/2006/metadata/properties" xmlns:ns2="37d26fcf-675c-4a5b-b8fd-f264593cf310" xmlns:ns3="9c4697e8-890f-48b6-8278-bc4900945023" targetNamespace="http://schemas.microsoft.com/office/2006/metadata/properties" ma:root="true" ma:fieldsID="3960c9510611a40b9184c0b0e89aaf73" ns2:_="" ns3:_="">
    <xsd:import namespace="37d26fcf-675c-4a5b-b8fd-f264593cf310"/>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26fcf-675c-4a5b-b8fd-f264593c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4697e8-890f-48b6-8278-bc4900945023" xsi:nil="true"/>
    <lcf76f155ced4ddcb4097134ff3c332f xmlns="37d26fcf-675c-4a5b-b8fd-f264593cf3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06513-331B-44EA-B419-89E9EF7D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26fcf-675c-4a5b-b8fd-f264593cf310"/>
    <ds:schemaRef ds:uri="9c4697e8-890f-48b6-8278-bc4900945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3.xml><?xml version="1.0" encoding="utf-8"?>
<ds:datastoreItem xmlns:ds="http://schemas.openxmlformats.org/officeDocument/2006/customXml" ds:itemID="{4A2E13D5-F44E-485C-9707-3696B3883B19}">
  <ds:schemaRefs>
    <ds:schemaRef ds:uri="http://schemas.openxmlformats.org/officeDocument/2006/bibliography"/>
  </ds:schemaRefs>
</ds:datastoreItem>
</file>

<file path=customXml/itemProps4.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9c4697e8-890f-48b6-8278-bc4900945023"/>
    <ds:schemaRef ds:uri="37d26fcf-675c-4a5b-b8fd-f264593cf310"/>
  </ds:schemaRefs>
</ds:datastoreItem>
</file>

<file path=docProps/app.xml><?xml version="1.0" encoding="utf-8"?>
<Properties xmlns="http://schemas.openxmlformats.org/officeDocument/2006/extended-properties" xmlns:vt="http://schemas.openxmlformats.org/officeDocument/2006/docPropsVTypes">
  <Template>Park Authority letterhead template - blue and white (ink saver)</Template>
  <TotalTime>1</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Pate</dc:creator>
  <cp:keywords/>
  <dc:description/>
  <cp:lastModifiedBy>Oliver Davies</cp:lastModifiedBy>
  <cp:revision>2</cp:revision>
  <cp:lastPrinted>2024-03-13T15:58:00Z</cp:lastPrinted>
  <dcterms:created xsi:type="dcterms:W3CDTF">2024-05-13T11:44:00Z</dcterms:created>
  <dcterms:modified xsi:type="dcterms:W3CDTF">2024-05-13T11:44:00Z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0x01010089ABE8500EC97E408B33E532AEBB7CD3</vt:lpwstr>
  </property>
</Properties>
</file>